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E7F" w:rsidRDefault="00563A09" w:rsidP="00563A09">
      <w:pPr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«Разговор</w:t>
      </w:r>
      <w:r w:rsidR="00921B54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ы</w:t>
      </w:r>
      <w:r w:rsidR="005E26A2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  <w:r w:rsidR="008D4E7F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</w:t>
      </w:r>
    </w:p>
    <w:p w:rsidR="00563A09" w:rsidRPr="007D25CB" w:rsidRDefault="00CB6698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4 </w:t>
      </w:r>
      <w:r w:rsidR="008D4E7F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б</w:t>
      </w:r>
      <w:r w:rsidR="00446DBB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 xml:space="preserve"> класс</w:t>
      </w:r>
    </w:p>
    <w:p w:rsidR="00563A09" w:rsidRPr="007D25CB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Разговор</w:t>
      </w:r>
      <w:r w:rsidR="00921B54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ы</w:t>
      </w:r>
      <w:bookmarkStart w:id="0" w:name="_GoBack"/>
      <w:bookmarkEnd w:id="0"/>
      <w:r w:rsidR="005E26A2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 xml:space="preserve"> о важном</w:t>
      </w:r>
      <w:r w:rsidRPr="007D25CB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7D25C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7D25CB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7D25CB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7D25CB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25CB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1.  Большая детская энциклопедия (6-12 лет). [Электронный ресурс] http://all-ebooks.com/2009/05/01/bolshaja-detskaja-jenciklopedija-6-12.html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2.  Почему и потому. Детская энциклопедия. [Электронный ресурс] http://www.kodges.ru/dosug/page/147/(09.03.11)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3.  Внеурочная деятельность в начальной школе в аспекте содержания ФГОС начального общего образования. Может ли учебник стать помощником? [Электронный ресурс] http://www.fsu-expert.ru/node/2696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4.  «Внеурочная деятельность школьников» авторов Д.В. Григорьева, П.В. Степанова [Электронный ресурс] http://standart.edu.ru/ (09.03.11)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3A99">
        <w:rPr>
          <w:rFonts w:ascii="Times New Roman" w:hAnsi="Times New Roman"/>
          <w:sz w:val="24"/>
          <w:szCs w:val="24"/>
        </w:rPr>
        <w:t xml:space="preserve"> </w:t>
      </w:r>
    </w:p>
    <w:p w:rsidR="00D63A99" w:rsidRPr="00D63A99" w:rsidRDefault="00D63A99" w:rsidP="00D63A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D63A99">
        <w:rPr>
          <w:rFonts w:ascii="Times New Roman" w:hAnsi="Times New Roman"/>
          <w:sz w:val="24"/>
          <w:szCs w:val="24"/>
        </w:rPr>
        <w:t xml:space="preserve">Список литературы </w:t>
      </w:r>
    </w:p>
    <w:p w:rsidR="005E26A2" w:rsidRPr="005E26A2" w:rsidRDefault="007D25CB" w:rsidP="005E26A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E26A2" w:rsidRPr="005E26A2">
        <w:rPr>
          <w:rFonts w:ascii="Times New Roman" w:hAnsi="Times New Roman"/>
          <w:szCs w:val="24"/>
        </w:rPr>
        <w:t>1. Алексеева, Л.Н. Стихи о растениях [Текст] / сост. Л.Н.Алексеева. – СПб: Тритон,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1997.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2. Антошин, М.К. Герб, флаг, гимн России: изучение государственных символов РФ 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школе [Текст] / сост. М.К.Антошин. М.: Айрис – пресс,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3. Баранова, И.В. Нравственные ценности [Текст] / сост. И.В.Баранова. – М.: Генезис,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2004.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4. Бродовска, З.В. В стране экологических загадок [Текст] / З.В. Бродовская.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Новосибирск, 2003.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5. Внеурочная деятельность в начальной школе [Электронный ресурс] –Режим доступа:</w:t>
      </w:r>
    </w:p>
    <w:p w:rsidR="005E26A2" w:rsidRPr="005E26A2" w:rsidRDefault="005E26A2" w:rsidP="005E26A2">
      <w:pPr>
        <w:rPr>
          <w:rFonts w:ascii="Times New Roman" w:hAnsi="Times New Roman"/>
          <w:szCs w:val="24"/>
          <w:lang w:val="en-US"/>
        </w:rPr>
      </w:pPr>
      <w:r w:rsidRPr="005E26A2">
        <w:rPr>
          <w:rFonts w:ascii="Times New Roman" w:hAnsi="Times New Roman"/>
          <w:szCs w:val="24"/>
          <w:lang w:val="en-US"/>
        </w:rPr>
        <w:t>konf // www.ipkps.bsu.edu.ru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6. Газман, О.С. Воспитание: цели, средства, перспектива [Текст] /О.С. Газман. - М.: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Новое педагогическое мышление, 1989. - 221с.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7. Данилюк, А.Я. и др. Концепция духовно – нравственного развития и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личности гражданина России [Текст] /Вестник образования. – 2009. - №17. - 9 - 13с.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8. Жиренко, О.Е. Внеклассные мероприятия [Текст] / сост. О.Е.Жиренко. – М.:Вако,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2007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9. Концепция патриотического воспитания граждан РФ [Текст] /Воспитание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lastRenderedPageBreak/>
        <w:t>школьников. – 2005. - №1. – 147с.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10. Концепция духовно – нравственного воспитания российских школьников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– М.: Просвещение, 2009. – 35с.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11. Круглов, Ю.Г. Русские народные загадки, пословицы, поговорки [Текст] / сост.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Ю.Г.Круглов. М.: Просвещение, 1990.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12. Кувашова, И.Г. Праздники в начальной школе [Текст] / сост. И.Г.Кувашова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Волгоград: изд. «Учитель»,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13. Лизинский, В.М. Проект программы гражданского и патриотического воспитания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[Текст] / Научно – методический журнал зам. директора по воспитательной работе. - 2006.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- №3. – 40с.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14. Молодова, Л.М. Экологические праздники для детей [Текст] / сост. Л.М.Молодова.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Минск: Асар, 1999.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15. О воспитательном компоненте Федерального государственного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стандарта второго поколения [Текст] / Воспитание школьников. 2009. - №8 – 10 -16с.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16. Павленко, Г.В. Ваши любимые песни [Текст] / сост. Г.В.Павленко. – Смоленск: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Русич, 1996.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17. Перекатьева, О.В. Сценарии школьных праздников [Текст] / сост. О.В.Перекатьева.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– Ростов–на–Дону, 2001.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18. Программа духовно- нравственного развития и воспитания обучающихся на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ступени начального общего образования [Текст] / авт. – сост. Е.В.Богданова,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Н.В.Кондукова, Е.В.Хребтова. – Белово, 2010. – 48-49с.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19. Савинов, Е.С. Примерная основная образовательная программа образовательного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учреждения. Начальная школа [Текст] / сост. Е.С.Савинов. – М.: Просвещение, 2010. –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191., 204с.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20.Черемисина, В.Г. Духовно- нравственное воспитание детей младшего школьного</w:t>
      </w:r>
    </w:p>
    <w:p w:rsidR="005E26A2" w:rsidRPr="005E26A2" w:rsidRDefault="005E26A2" w:rsidP="005E26A2">
      <w:pPr>
        <w:rPr>
          <w:rFonts w:ascii="Times New Roman" w:hAnsi="Times New Roman"/>
          <w:szCs w:val="24"/>
        </w:rPr>
      </w:pPr>
      <w:r w:rsidRPr="005E26A2">
        <w:rPr>
          <w:rFonts w:ascii="Times New Roman" w:hAnsi="Times New Roman"/>
          <w:szCs w:val="24"/>
        </w:rPr>
        <w:t>возраста [Текст] / сост. В.Г.Черемисина. - Кемерово: КРИПКиПРО, 2010. - 14- 36.</w:t>
      </w:r>
    </w:p>
    <w:p w:rsidR="007F026A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63A09" w:rsidRDefault="007F026A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="00D63A99">
        <w:rPr>
          <w:rFonts w:ascii="Times New Roman" w:hAnsi="Times New Roman"/>
          <w:b/>
          <w:color w:val="000000"/>
          <w:sz w:val="24"/>
          <w:szCs w:val="24"/>
        </w:rPr>
        <w:t>2.    Цели и задачи курса:</w:t>
      </w:r>
    </w:p>
    <w:p w:rsidR="002830CF" w:rsidRPr="002830CF" w:rsidRDefault="002830CF" w:rsidP="002830CF">
      <w:pPr>
        <w:spacing w:line="240" w:lineRule="auto"/>
        <w:ind w:firstLine="134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Цель курса:</w:t>
      </w:r>
      <w:r w:rsidRPr="002830CF">
        <w:rPr>
          <w:rFonts w:ascii="Times New Roman" w:eastAsia="Calibri" w:hAnsi="Times New Roman"/>
          <w:sz w:val="24"/>
          <w:szCs w:val="24"/>
          <w:lang w:eastAsia="en-US"/>
        </w:rPr>
        <w:t xml:space="preserve"> формирование взглядов школьников на основе национальных ценностей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через изучение центральных тем – патриотизм, гражданственность, историческое</w:t>
      </w:r>
    </w:p>
    <w:p w:rsidR="002830CF" w:rsidRPr="002830CF" w:rsidRDefault="002830CF" w:rsidP="002830CF">
      <w:pPr>
        <w:spacing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830CF">
        <w:rPr>
          <w:rFonts w:ascii="Times New Roman" w:eastAsia="Calibri" w:hAnsi="Times New Roman"/>
          <w:sz w:val="24"/>
          <w:szCs w:val="24"/>
          <w:lang w:eastAsia="en-US"/>
        </w:rPr>
        <w:t>просвещение, нравственность, экология</w:t>
      </w:r>
    </w:p>
    <w:p w:rsidR="00563A09" w:rsidRPr="007D25CB" w:rsidRDefault="00563A09" w:rsidP="00D63A99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A42EA5">
        <w:rPr>
          <w:b/>
          <w:color w:val="000000"/>
        </w:rPr>
        <w:t>Количество часов: всего – 34</w:t>
      </w:r>
      <w:r w:rsidR="00563A09" w:rsidRPr="007D25CB">
        <w:rPr>
          <w:b/>
          <w:color w:val="000000"/>
        </w:rPr>
        <w:t xml:space="preserve"> 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7D25CB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Титульный лист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Пояснительная записка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Используемый учебно</w:t>
      </w:r>
      <w:r w:rsidR="007D25CB" w:rsidRPr="007D25CB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–</w:t>
      </w:r>
      <w:r w:rsidR="00761CD6">
        <w:rPr>
          <w:rFonts w:cs="Times New Roman"/>
          <w:szCs w:val="24"/>
        </w:rPr>
        <w:t xml:space="preserve"> </w:t>
      </w:r>
      <w:r w:rsidRPr="007D25CB">
        <w:rPr>
          <w:rFonts w:cs="Times New Roman"/>
          <w:szCs w:val="24"/>
        </w:rPr>
        <w:t>методический комплекс, включая электронные ресурсы</w:t>
      </w:r>
      <w:r w:rsidR="007D25CB" w:rsidRPr="007D25CB">
        <w:rPr>
          <w:rFonts w:cs="Times New Roman"/>
          <w:szCs w:val="24"/>
        </w:rPr>
        <w:t>.</w:t>
      </w:r>
    </w:p>
    <w:p w:rsidR="00563A09" w:rsidRPr="007D25CB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7D25CB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7D25CB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Критерии оценки результатов тестов.</w:t>
      </w:r>
    </w:p>
    <w:p w:rsidR="00563A09" w:rsidRPr="007D25CB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Содержание учебного предмета, курса.</w:t>
      </w:r>
    </w:p>
    <w:p w:rsidR="00563A09" w:rsidRPr="007D25CB" w:rsidRDefault="002830CF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563A09" w:rsidRPr="007D25CB">
        <w:rPr>
          <w:rFonts w:cs="Times New Roman"/>
          <w:szCs w:val="24"/>
        </w:rPr>
        <w:t>ематическое планирование</w:t>
      </w:r>
    </w:p>
    <w:p w:rsidR="00563A09" w:rsidRPr="008D4E7F" w:rsidRDefault="00563A09" w:rsidP="00563A09">
      <w:pPr>
        <w:pStyle w:val="c16"/>
        <w:spacing w:before="0" w:beforeAutospacing="0" w:after="0" w:afterAutospacing="0"/>
        <w:ind w:left="360"/>
        <w:jc w:val="both"/>
      </w:pPr>
      <w:r w:rsidRPr="007D25CB">
        <w:rPr>
          <w:b/>
        </w:rPr>
        <w:t>Со</w:t>
      </w:r>
      <w:r w:rsidR="00137C58">
        <w:rPr>
          <w:b/>
        </w:rPr>
        <w:t xml:space="preserve">ставила: </w:t>
      </w:r>
      <w:r w:rsidR="00CB6698">
        <w:t>Солонская Людмила Михайловна</w:t>
      </w:r>
      <w:r w:rsidR="008D4E7F">
        <w:t xml:space="preserve"> </w:t>
      </w:r>
      <w:r w:rsidRPr="008D4E7F">
        <w:t>-</w:t>
      </w:r>
      <w:r w:rsidRPr="007D25CB">
        <w:rPr>
          <w:b/>
        </w:rPr>
        <w:t xml:space="preserve">  </w:t>
      </w:r>
      <w:r w:rsidR="007D25CB">
        <w:rPr>
          <w:b/>
        </w:rPr>
        <w:t xml:space="preserve"> </w:t>
      </w:r>
      <w:r w:rsidRPr="008D4E7F">
        <w:t>учитель начальных классов.</w:t>
      </w:r>
    </w:p>
    <w:p w:rsidR="00563A09" w:rsidRPr="008D4E7F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3412365"/>
    <w:multiLevelType w:val="multilevel"/>
    <w:tmpl w:val="055CD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260CB4"/>
    <w:multiLevelType w:val="multilevel"/>
    <w:tmpl w:val="00FC3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9E2612"/>
    <w:multiLevelType w:val="hybridMultilevel"/>
    <w:tmpl w:val="D17ABC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0E73F6"/>
    <w:multiLevelType w:val="hybridMultilevel"/>
    <w:tmpl w:val="E298695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975F2"/>
    <w:rsid w:val="00137C58"/>
    <w:rsid w:val="001948C8"/>
    <w:rsid w:val="001B7540"/>
    <w:rsid w:val="00266ACF"/>
    <w:rsid w:val="002830CF"/>
    <w:rsid w:val="002E623E"/>
    <w:rsid w:val="00446DBB"/>
    <w:rsid w:val="004D1744"/>
    <w:rsid w:val="00563A09"/>
    <w:rsid w:val="005E26A2"/>
    <w:rsid w:val="006342BB"/>
    <w:rsid w:val="00761CD6"/>
    <w:rsid w:val="00770203"/>
    <w:rsid w:val="007D25CB"/>
    <w:rsid w:val="007F026A"/>
    <w:rsid w:val="00827018"/>
    <w:rsid w:val="008D4E7F"/>
    <w:rsid w:val="008E6DEE"/>
    <w:rsid w:val="00921B54"/>
    <w:rsid w:val="00926FBD"/>
    <w:rsid w:val="00A42EA5"/>
    <w:rsid w:val="00A874B3"/>
    <w:rsid w:val="00C35711"/>
    <w:rsid w:val="00C75164"/>
    <w:rsid w:val="00CB6698"/>
    <w:rsid w:val="00D63A99"/>
    <w:rsid w:val="00F355E3"/>
    <w:rsid w:val="00FD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00B16-267E-461A-ADE9-897913EF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2025-09-11T12:44:00Z</dcterms:created>
  <dcterms:modified xsi:type="dcterms:W3CDTF">2025-09-17T14:03:00Z</dcterms:modified>
</cp:coreProperties>
</file>